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296D" w14:textId="77777777" w:rsidR="00BF70C6" w:rsidRDefault="00184687">
      <w:pPr>
        <w:rPr>
          <w:rFonts w:ascii="Times New Roman" w:hAnsi="Times New Roman" w:cs="Times New Roman"/>
          <w:sz w:val="32"/>
          <w:szCs w:val="32"/>
        </w:rPr>
      </w:pPr>
      <w:r w:rsidRPr="00184687">
        <w:rPr>
          <w:rFonts w:ascii="Times New Roman" w:hAnsi="Times New Roman" w:cs="Times New Roman"/>
          <w:sz w:val="32"/>
          <w:szCs w:val="32"/>
        </w:rPr>
        <w:t>OKVIRNA PITANJA ZA TEST IZ PREDMETA POSLOVNA ETIKA ZA VANREDNE STUDENTE</w:t>
      </w:r>
    </w:p>
    <w:p w14:paraId="0AD3F9B1" w14:textId="77777777" w:rsidR="00482AC5" w:rsidRDefault="00482AC5">
      <w:pPr>
        <w:rPr>
          <w:rFonts w:ascii="Times New Roman" w:hAnsi="Times New Roman" w:cs="Times New Roman"/>
          <w:sz w:val="32"/>
          <w:szCs w:val="32"/>
        </w:rPr>
      </w:pPr>
    </w:p>
    <w:p w14:paraId="011EAC88" w14:textId="77777777" w:rsidR="00482AC5" w:rsidRDefault="00482AC5">
      <w:pPr>
        <w:rPr>
          <w:rFonts w:ascii="Times New Roman" w:hAnsi="Times New Roman" w:cs="Times New Roman"/>
          <w:sz w:val="32"/>
          <w:szCs w:val="32"/>
        </w:rPr>
      </w:pPr>
    </w:p>
    <w:p w14:paraId="10CD9DD9" w14:textId="77777777" w:rsidR="00184687" w:rsidRDefault="00184687">
      <w:pPr>
        <w:rPr>
          <w:rFonts w:ascii="Times New Roman" w:hAnsi="Times New Roman" w:cs="Times New Roman"/>
          <w:sz w:val="32"/>
          <w:szCs w:val="32"/>
        </w:rPr>
      </w:pPr>
    </w:p>
    <w:p w14:paraId="3B2D4967" w14:textId="77777777" w:rsidR="00184687" w:rsidRDefault="00184687">
      <w:pPr>
        <w:rPr>
          <w:rFonts w:ascii="Times New Roman" w:hAnsi="Times New Roman" w:cs="Times New Roman"/>
          <w:sz w:val="32"/>
          <w:szCs w:val="32"/>
        </w:rPr>
      </w:pPr>
    </w:p>
    <w:p w14:paraId="5365C2E8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1.Šta je etika, a šta moral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01F30F35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2. Koje su osnovne moralne poluge</w:t>
      </w:r>
      <w:r w:rsidR="00482AC5" w:rsidRPr="00482AC5">
        <w:rPr>
          <w:rFonts w:ascii="Times New Roman" w:hAnsi="Times New Roman" w:cs="Times New Roman"/>
          <w:sz w:val="36"/>
          <w:szCs w:val="36"/>
        </w:rPr>
        <w:t xml:space="preserve">, a šta je moralna </w:t>
      </w:r>
    </w:p>
    <w:p w14:paraId="649B1E52" w14:textId="77777777" w:rsidR="00184687" w:rsidRPr="00482AC5" w:rsidRDefault="00482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dilemma?</w:t>
      </w:r>
    </w:p>
    <w:p w14:paraId="2DE7273B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3. Koje su osnovne oblasti etike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17D8BB15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4. Šta je primenjena etika, a šta poslovna etika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08DD464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5. Kakve mogu biti etičke radnje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0C19F046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6. Šta predstavlja mit o amoralnm biznisu</w:t>
      </w:r>
      <w:r w:rsidR="00482AC5">
        <w:rPr>
          <w:rFonts w:ascii="Times New Roman" w:hAnsi="Times New Roman" w:cs="Times New Roman"/>
          <w:sz w:val="36"/>
          <w:szCs w:val="36"/>
        </w:rPr>
        <w:t>, kao i slom mita?</w:t>
      </w:r>
    </w:p>
    <w:p w14:paraId="5A236F4A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7. Šta ograničava slobodu u biznisu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1C715D20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8. Šta je biznis, a šta poslovna delatnost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440E560A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9. Frdmanovi standardi poslovne prakse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507870F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10. Objasniti biznis i zakon</w:t>
      </w:r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3CD54AF4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11. Šta su vrednosti, moralne vrednosti i vrednosti </w:t>
      </w:r>
    </w:p>
    <w:p w14:paraId="5DA939E5" w14:textId="77777777" w:rsidR="00184687" w:rsidRPr="00482AC5" w:rsidRDefault="00482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84687" w:rsidRPr="00482AC5">
        <w:rPr>
          <w:rFonts w:ascii="Times New Roman" w:hAnsi="Times New Roman" w:cs="Times New Roman"/>
          <w:sz w:val="36"/>
          <w:szCs w:val="36"/>
        </w:rPr>
        <w:t>demokratskog građanskog društva</w:t>
      </w:r>
      <w:r>
        <w:rPr>
          <w:rFonts w:ascii="Times New Roman" w:hAnsi="Times New Roman" w:cs="Times New Roman"/>
          <w:sz w:val="36"/>
          <w:szCs w:val="36"/>
        </w:rPr>
        <w:t>?</w:t>
      </w:r>
    </w:p>
    <w:p w14:paraId="401EFC6E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12. Koje se dve </w:t>
      </w:r>
      <w:r w:rsidR="00482AC5">
        <w:rPr>
          <w:rFonts w:ascii="Times New Roman" w:hAnsi="Times New Roman" w:cs="Times New Roman"/>
          <w:sz w:val="36"/>
          <w:szCs w:val="36"/>
        </w:rPr>
        <w:t>perspek</w:t>
      </w:r>
      <w:r w:rsidRPr="00482AC5">
        <w:rPr>
          <w:rFonts w:ascii="Times New Roman" w:hAnsi="Times New Roman" w:cs="Times New Roman"/>
          <w:sz w:val="36"/>
          <w:szCs w:val="36"/>
        </w:rPr>
        <w:t>tive ukrštaju u poslovnoj etici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FC6D38F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13. Osnovni principi poslovne etike</w:t>
      </w:r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09AF1FB8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14. Nivoi delovanja poslovne etike</w:t>
      </w:r>
      <w:r w:rsidR="00482AC5">
        <w:rPr>
          <w:rFonts w:ascii="Times New Roman" w:hAnsi="Times New Roman" w:cs="Times New Roman"/>
          <w:sz w:val="36"/>
          <w:szCs w:val="36"/>
        </w:rPr>
        <w:t>.</w:t>
      </w:r>
    </w:p>
    <w:p w14:paraId="1E60989B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15. Šta je utilitarizam, kao i prigovori utiltarizmu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7ACB4613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16. Šta je deontologija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634C49F3" w14:textId="77777777" w:rsid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17. Kantov kategorički imperativ, kao </w:t>
      </w:r>
      <w:r w:rsidR="00482AC5">
        <w:rPr>
          <w:rFonts w:ascii="Times New Roman" w:hAnsi="Times New Roman" w:cs="Times New Roman"/>
          <w:sz w:val="36"/>
          <w:szCs w:val="36"/>
        </w:rPr>
        <w:t>i</w:t>
      </w:r>
      <w:r w:rsidRPr="00482AC5">
        <w:rPr>
          <w:rFonts w:ascii="Times New Roman" w:hAnsi="Times New Roman" w:cs="Times New Roman"/>
          <w:sz w:val="36"/>
          <w:szCs w:val="36"/>
        </w:rPr>
        <w:t xml:space="preserve"> kriterijumi morlnosti </w:t>
      </w:r>
    </w:p>
    <w:p w14:paraId="00BDE3A5" w14:textId="77777777" w:rsidR="00184687" w:rsidRPr="00482AC5" w:rsidRDefault="00482A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84687" w:rsidRPr="00482AC5">
        <w:rPr>
          <w:rFonts w:ascii="Times New Roman" w:hAnsi="Times New Roman" w:cs="Times New Roman"/>
          <w:sz w:val="36"/>
          <w:szCs w:val="36"/>
        </w:rPr>
        <w:t>neke radnje</w:t>
      </w:r>
      <w:r>
        <w:rPr>
          <w:rFonts w:ascii="Times New Roman" w:hAnsi="Times New Roman" w:cs="Times New Roman"/>
          <w:sz w:val="36"/>
          <w:szCs w:val="36"/>
        </w:rPr>
        <w:t xml:space="preserve"> (plus 3 njegove formulacije)</w:t>
      </w:r>
    </w:p>
    <w:p w14:paraId="022F7E20" w14:textId="77777777" w:rsidR="00150C7F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18. Šta je prima facie pravilo, a šta tehnika koprena neznanja</w:t>
      </w:r>
      <w:r w:rsidR="00150C7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D2E7CB" w14:textId="520EAE32" w:rsidR="00184687" w:rsidRPr="00482AC5" w:rsidRDefault="00150C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(Rolsova teorija pravde)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291308BA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 xml:space="preserve">19. Oblici pravde, kao i šta su prava i </w:t>
      </w:r>
      <w:r w:rsidR="00482AC5">
        <w:rPr>
          <w:rFonts w:ascii="Times New Roman" w:hAnsi="Times New Roman" w:cs="Times New Roman"/>
          <w:sz w:val="36"/>
          <w:szCs w:val="36"/>
        </w:rPr>
        <w:t>pravda.</w:t>
      </w:r>
    </w:p>
    <w:p w14:paraId="5A428C77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  <w:r w:rsidRPr="00482AC5">
        <w:rPr>
          <w:rFonts w:ascii="Times New Roman" w:hAnsi="Times New Roman" w:cs="Times New Roman"/>
          <w:sz w:val="36"/>
          <w:szCs w:val="36"/>
        </w:rPr>
        <w:t>20. Kad je transakcija poštena</w:t>
      </w:r>
      <w:r w:rsidR="00482AC5">
        <w:rPr>
          <w:rFonts w:ascii="Times New Roman" w:hAnsi="Times New Roman" w:cs="Times New Roman"/>
          <w:sz w:val="36"/>
          <w:szCs w:val="36"/>
        </w:rPr>
        <w:t>?</w:t>
      </w:r>
    </w:p>
    <w:p w14:paraId="46139EF7" w14:textId="77777777" w:rsidR="00184687" w:rsidRPr="00482AC5" w:rsidRDefault="00184687">
      <w:pPr>
        <w:rPr>
          <w:rFonts w:ascii="Times New Roman" w:hAnsi="Times New Roman" w:cs="Times New Roman"/>
          <w:sz w:val="36"/>
          <w:szCs w:val="36"/>
        </w:rPr>
      </w:pPr>
    </w:p>
    <w:sectPr w:rsidR="00184687" w:rsidRPr="00482AC5" w:rsidSect="00D82B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7"/>
    <w:rsid w:val="00150C7F"/>
    <w:rsid w:val="00184687"/>
    <w:rsid w:val="00482AC5"/>
    <w:rsid w:val="009119FB"/>
    <w:rsid w:val="00D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3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2016-12-05T17:22:00Z</dcterms:created>
  <dcterms:modified xsi:type="dcterms:W3CDTF">2016-12-05T17:40:00Z</dcterms:modified>
</cp:coreProperties>
</file>